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F7923" w14:textId="77777777" w:rsidR="009F1919" w:rsidRDefault="009F1919">
      <w:r w:rsidRPr="009F1919">
        <w:t>Issaquah High PTSA</w:t>
      </w:r>
      <w:r w:rsidR="00E33DDC">
        <w:t xml:space="preserve"> 2.6.45</w:t>
      </w:r>
    </w:p>
    <w:p w14:paraId="36D722AF" w14:textId="77777777" w:rsidR="009F1919" w:rsidRDefault="009F1919">
      <w:r>
        <w:t>General Membership Meeting</w:t>
      </w:r>
      <w:r w:rsidR="00496300">
        <w:t xml:space="preserve"> </w:t>
      </w:r>
      <w:r>
        <w:t>Minutes</w:t>
      </w:r>
    </w:p>
    <w:p w14:paraId="765A6DDC" w14:textId="435307D9" w:rsidR="009F1919" w:rsidRDefault="004166F5">
      <w:r>
        <w:t xml:space="preserve">Date: </w:t>
      </w:r>
      <w:r w:rsidR="00AE2FD3">
        <w:t>March 19</w:t>
      </w:r>
      <w:r w:rsidR="00AE2FD3" w:rsidRPr="00AE2FD3">
        <w:rPr>
          <w:vertAlign w:val="superscript"/>
        </w:rPr>
        <w:t>th</w:t>
      </w:r>
      <w:r w:rsidR="009F1919">
        <w:t>, 2025</w:t>
      </w:r>
    </w:p>
    <w:p w14:paraId="06358C68" w14:textId="2D5E1B02" w:rsidR="009F1919" w:rsidRDefault="004166F5">
      <w:r>
        <w:t xml:space="preserve">Time: </w:t>
      </w:r>
      <w:r w:rsidR="00AE2FD3">
        <w:t>7</w:t>
      </w:r>
      <w:r w:rsidR="009F1919">
        <w:t>:00</w:t>
      </w:r>
      <w:r w:rsidR="00AE2FD3">
        <w:t>p</w:t>
      </w:r>
      <w:r w:rsidR="009F1919">
        <w:t>m</w:t>
      </w:r>
    </w:p>
    <w:p w14:paraId="4F583272" w14:textId="77777777" w:rsidR="009F1919" w:rsidRPr="009F1919" w:rsidRDefault="004166F5">
      <w:r>
        <w:t>Location: Hybrid</w:t>
      </w:r>
      <w:r w:rsidR="00E33DDC">
        <w:t xml:space="preserve">: </w:t>
      </w:r>
      <w:r>
        <w:t xml:space="preserve">In person at </w:t>
      </w:r>
      <w:r w:rsidR="009F1919">
        <w:t>Issaquah High School, Issaquah, WA</w:t>
      </w:r>
      <w:r>
        <w:t xml:space="preserve"> and online via Zoom</w:t>
      </w:r>
    </w:p>
    <w:p w14:paraId="05940FE4" w14:textId="77777777" w:rsidR="009F1919" w:rsidRDefault="009F1919">
      <w:pPr>
        <w:rPr>
          <w:b/>
          <w:bCs/>
        </w:rPr>
      </w:pPr>
    </w:p>
    <w:p w14:paraId="1C325474" w14:textId="77777777" w:rsidR="009F1919" w:rsidRDefault="009F1919" w:rsidP="00496300">
      <w:pPr>
        <w:pBdr>
          <w:top w:val="single" w:sz="4" w:space="1" w:color="auto"/>
        </w:pBdr>
        <w:rPr>
          <w:b/>
          <w:bCs/>
        </w:rPr>
      </w:pPr>
    </w:p>
    <w:p w14:paraId="51DEA993" w14:textId="16940D15" w:rsidR="009F1919" w:rsidRPr="00225B08" w:rsidRDefault="009F1919">
      <w:pPr>
        <w:rPr>
          <w:b/>
          <w:bCs/>
        </w:rPr>
      </w:pPr>
      <w:r w:rsidRPr="00225B08">
        <w:t>Attendance:</w:t>
      </w:r>
      <w:r w:rsidR="00225B08">
        <w:rPr>
          <w:b/>
          <w:bCs/>
        </w:rPr>
        <w:t xml:space="preserve"> </w:t>
      </w:r>
      <w:r>
        <w:t xml:space="preserve">Wendy Marucheck, Nicola Doyle, Tanya </w:t>
      </w:r>
      <w:proofErr w:type="gramStart"/>
      <w:r>
        <w:t>Russell</w:t>
      </w:r>
      <w:r w:rsidR="00A374AD">
        <w:t xml:space="preserve"> </w:t>
      </w:r>
      <w:r>
        <w:t>,</w:t>
      </w:r>
      <w:proofErr w:type="gramEnd"/>
      <w:r>
        <w:t xml:space="preserve"> </w:t>
      </w:r>
      <w:proofErr w:type="spellStart"/>
      <w:r>
        <w:t>Heeyo</w:t>
      </w:r>
      <w:r w:rsidR="00225B08">
        <w:t>u</w:t>
      </w:r>
      <w:r>
        <w:t>ng</w:t>
      </w:r>
      <w:proofErr w:type="spellEnd"/>
      <w:r>
        <w:t xml:space="preserve"> Chung,</w:t>
      </w:r>
      <w:r w:rsidR="00225B08">
        <w:t xml:space="preserve"> </w:t>
      </w:r>
      <w:r>
        <w:t>Tracy Drake</w:t>
      </w:r>
      <w:r w:rsidR="00AE2FD3">
        <w:t xml:space="preserve">, Meghan </w:t>
      </w:r>
      <w:r w:rsidR="00A374AD">
        <w:t>Landon</w:t>
      </w:r>
      <w:r w:rsidR="00BC393B">
        <w:t>, Erin Connolly, Anny Zang, Jenny Jung, Kaylee Jake, Christine Knight</w:t>
      </w:r>
    </w:p>
    <w:p w14:paraId="661C5886" w14:textId="77777777" w:rsidR="009B38BB" w:rsidRDefault="009B38BB"/>
    <w:p w14:paraId="687CEAA3" w14:textId="77777777" w:rsidR="009B38BB" w:rsidRDefault="00850CA0">
      <w:r>
        <w:t>Notice given</w:t>
      </w:r>
      <w:r w:rsidR="00E33DDC">
        <w:t xml:space="preserve">; </w:t>
      </w:r>
      <w:r>
        <w:t>q</w:t>
      </w:r>
      <w:r w:rsidR="009F1919">
        <w:t xml:space="preserve">uorum present. </w:t>
      </w:r>
    </w:p>
    <w:p w14:paraId="1B4266E1" w14:textId="77777777" w:rsidR="00225B08" w:rsidRDefault="00225B08"/>
    <w:p w14:paraId="5D717C49" w14:textId="78E692C4" w:rsidR="00225B08" w:rsidRDefault="00225B08">
      <w:r>
        <w:t>Meeting called to order.</w:t>
      </w:r>
      <w:r w:rsidR="00AE2FD3">
        <w:t xml:space="preserve"> 7:03</w:t>
      </w:r>
    </w:p>
    <w:p w14:paraId="65B9DF59" w14:textId="77777777" w:rsidR="009F1919" w:rsidRDefault="009F1919"/>
    <w:p w14:paraId="26BA4994" w14:textId="5B184BDD" w:rsidR="009F1919" w:rsidRDefault="00AE2FD3" w:rsidP="004166F5">
      <w:pPr>
        <w:pStyle w:val="ListParagraph"/>
        <w:numPr>
          <w:ilvl w:val="0"/>
          <w:numId w:val="1"/>
        </w:numPr>
        <w:ind w:left="540" w:hanging="540"/>
      </w:pPr>
      <w:r>
        <w:t>Secretary Report</w:t>
      </w:r>
    </w:p>
    <w:p w14:paraId="385154EF" w14:textId="67172528" w:rsidR="00AE2FD3" w:rsidRDefault="00AE2FD3" w:rsidP="00AE2FD3">
      <w:pPr>
        <w:pStyle w:val="ListParagraph"/>
        <w:numPr>
          <w:ilvl w:val="1"/>
          <w:numId w:val="1"/>
        </w:numPr>
      </w:pPr>
      <w:r>
        <w:t xml:space="preserve">Secretary Report from January approved </w:t>
      </w:r>
    </w:p>
    <w:p w14:paraId="53A569FD" w14:textId="77777777" w:rsidR="00225B08" w:rsidRDefault="00225B08" w:rsidP="004166F5">
      <w:pPr>
        <w:ind w:left="540" w:hanging="540"/>
      </w:pPr>
    </w:p>
    <w:p w14:paraId="60BCC4F5" w14:textId="4443D0BD" w:rsidR="00AE2FD3" w:rsidRDefault="00225B08" w:rsidP="004166F5">
      <w:pPr>
        <w:pStyle w:val="ListParagraph"/>
        <w:numPr>
          <w:ilvl w:val="0"/>
          <w:numId w:val="1"/>
        </w:numPr>
        <w:ind w:left="540" w:hanging="540"/>
      </w:pPr>
      <w:r>
        <w:t xml:space="preserve">Treasurer </w:t>
      </w:r>
      <w:r w:rsidR="00AE2FD3">
        <w:t>Report</w:t>
      </w:r>
    </w:p>
    <w:p w14:paraId="0BDFE3BC" w14:textId="7DF9519C" w:rsidR="00225B08" w:rsidRDefault="00225B08" w:rsidP="00AE2FD3">
      <w:pPr>
        <w:pStyle w:val="ListParagraph"/>
        <w:numPr>
          <w:ilvl w:val="1"/>
          <w:numId w:val="1"/>
        </w:numPr>
      </w:pPr>
      <w:r>
        <w:t>presented financial reports. Financial reports are accepted as presented.</w:t>
      </w:r>
    </w:p>
    <w:p w14:paraId="27304817" w14:textId="77777777" w:rsidR="009B38BB" w:rsidRDefault="009B38BB" w:rsidP="004166F5">
      <w:pPr>
        <w:ind w:left="540" w:hanging="540"/>
      </w:pPr>
    </w:p>
    <w:p w14:paraId="024A54F4" w14:textId="18D9DF73" w:rsidR="00225B08" w:rsidRDefault="00AE2FD3" w:rsidP="004166F5">
      <w:pPr>
        <w:pStyle w:val="ListParagraph"/>
        <w:numPr>
          <w:ilvl w:val="0"/>
          <w:numId w:val="1"/>
        </w:numPr>
        <w:ind w:left="540" w:hanging="540"/>
      </w:pPr>
      <w:r>
        <w:t>Winter Grants</w:t>
      </w:r>
    </w:p>
    <w:p w14:paraId="78A9C9C3" w14:textId="78754247" w:rsidR="00225B08" w:rsidRDefault="00AE2FD3" w:rsidP="00AE2FD3">
      <w:pPr>
        <w:pStyle w:val="ListParagraph"/>
        <w:numPr>
          <w:ilvl w:val="1"/>
          <w:numId w:val="1"/>
        </w:numPr>
      </w:pPr>
      <w:r>
        <w:t>Spanish language readers, French language readers and AP Music theory winter grants</w:t>
      </w:r>
      <w:r w:rsidR="00A374AD">
        <w:t xml:space="preserve">. Third grant cycle is open now. </w:t>
      </w:r>
    </w:p>
    <w:p w14:paraId="4A5002F3" w14:textId="77777777" w:rsidR="00FE3D0E" w:rsidRDefault="00FE3D0E" w:rsidP="004166F5">
      <w:pPr>
        <w:ind w:left="540" w:hanging="540"/>
      </w:pPr>
    </w:p>
    <w:p w14:paraId="7A8E1112" w14:textId="0DA7A7F5" w:rsidR="00496300" w:rsidRDefault="00A374AD" w:rsidP="004166F5">
      <w:pPr>
        <w:pStyle w:val="ListParagraph"/>
        <w:numPr>
          <w:ilvl w:val="0"/>
          <w:numId w:val="1"/>
        </w:numPr>
        <w:ind w:left="540" w:hanging="540"/>
      </w:pPr>
      <w:r>
        <w:t>PTSA Business</w:t>
      </w:r>
    </w:p>
    <w:p w14:paraId="7F1E846A" w14:textId="278B321C" w:rsidR="00AE2FD3" w:rsidRDefault="00A374AD" w:rsidP="00A374AD">
      <w:pPr>
        <w:pStyle w:val="ListParagraph"/>
        <w:numPr>
          <w:ilvl w:val="1"/>
          <w:numId w:val="1"/>
        </w:numPr>
      </w:pPr>
      <w:r>
        <w:t xml:space="preserve">Standing Rule Changes: </w:t>
      </w:r>
      <w:r w:rsidR="00AE2FD3">
        <w:t>Instead of listing each VP role, wording made more generic</w:t>
      </w:r>
      <w:r w:rsidR="00BC393B">
        <w:t xml:space="preserve">: (Rule 14) </w:t>
      </w:r>
      <w:r w:rsidR="00AE2FD3">
        <w:t>President, secretary assistant president treasurer and VP as needed. Allow for flexibility and responsive to the community needs. Motion to change standing rules</w:t>
      </w:r>
      <w:r>
        <w:t xml:space="preserve"> presented.</w:t>
      </w:r>
      <w:r w:rsidR="00AE2FD3">
        <w:t xml:space="preserve"> discussion was had and motion passes</w:t>
      </w:r>
    </w:p>
    <w:p w14:paraId="6A030F2B" w14:textId="1A8BEDFA" w:rsidR="00AE2FD3" w:rsidRDefault="00AE2FD3" w:rsidP="00AE2FD3">
      <w:pPr>
        <w:pStyle w:val="ListParagraph"/>
        <w:numPr>
          <w:ilvl w:val="1"/>
          <w:numId w:val="1"/>
        </w:numPr>
      </w:pPr>
      <w:r>
        <w:t xml:space="preserve">2025/2026 Nominating Committee All candidates meet qualifications. The nominating committee Tracy Drake and </w:t>
      </w:r>
      <w:proofErr w:type="spellStart"/>
      <w:r>
        <w:t>Heeyoung</w:t>
      </w:r>
      <w:proofErr w:type="spellEnd"/>
      <w:r>
        <w:t xml:space="preserve"> Chung submitted list of candidates to the secretary. </w:t>
      </w:r>
    </w:p>
    <w:p w14:paraId="64598E9C" w14:textId="2865BA99" w:rsidR="009819E2" w:rsidRDefault="009819E2" w:rsidP="009819E2">
      <w:pPr>
        <w:pStyle w:val="ListParagraph"/>
        <w:numPr>
          <w:ilvl w:val="2"/>
          <w:numId w:val="1"/>
        </w:numPr>
      </w:pPr>
      <w:r>
        <w:t>Office of the President: Nicola Doyle</w:t>
      </w:r>
    </w:p>
    <w:p w14:paraId="5C39940A" w14:textId="524DFA04" w:rsidR="009819E2" w:rsidRDefault="009819E2" w:rsidP="009819E2">
      <w:pPr>
        <w:pStyle w:val="ListParagraph"/>
        <w:numPr>
          <w:ilvl w:val="2"/>
          <w:numId w:val="1"/>
        </w:numPr>
      </w:pPr>
      <w:r>
        <w:t>Office of the Secretary: Meghan Landon</w:t>
      </w:r>
    </w:p>
    <w:p w14:paraId="236DF037" w14:textId="1F31CED5" w:rsidR="009819E2" w:rsidRDefault="009819E2" w:rsidP="009819E2">
      <w:pPr>
        <w:pStyle w:val="ListParagraph"/>
        <w:numPr>
          <w:ilvl w:val="2"/>
          <w:numId w:val="1"/>
        </w:numPr>
      </w:pPr>
      <w:r>
        <w:t>Office of the Treasurer: Chen Li</w:t>
      </w:r>
    </w:p>
    <w:p w14:paraId="11C8078C" w14:textId="66901C43" w:rsidR="009819E2" w:rsidRDefault="009819E2" w:rsidP="009819E2">
      <w:pPr>
        <w:pStyle w:val="ListParagraph"/>
        <w:numPr>
          <w:ilvl w:val="2"/>
          <w:numId w:val="1"/>
        </w:numPr>
      </w:pPr>
      <w:r>
        <w:t>Office of Assistant Treasurer: Jenny Jung</w:t>
      </w:r>
    </w:p>
    <w:p w14:paraId="2AA68883" w14:textId="54F191B5" w:rsidR="009819E2" w:rsidRDefault="009819E2" w:rsidP="009819E2">
      <w:pPr>
        <w:pStyle w:val="ListParagraph"/>
        <w:numPr>
          <w:ilvl w:val="2"/>
          <w:numId w:val="1"/>
        </w:numPr>
      </w:pPr>
      <w:r>
        <w:t>Office of the VP Events: Harima Bajaj</w:t>
      </w:r>
    </w:p>
    <w:p w14:paraId="217939D5" w14:textId="557F5341" w:rsidR="009819E2" w:rsidRDefault="009819E2" w:rsidP="009819E2">
      <w:pPr>
        <w:pStyle w:val="ListParagraph"/>
        <w:numPr>
          <w:ilvl w:val="2"/>
          <w:numId w:val="1"/>
        </w:numPr>
      </w:pPr>
      <w:proofErr w:type="spellStart"/>
      <w:r>
        <w:t>Offoce</w:t>
      </w:r>
      <w:proofErr w:type="spellEnd"/>
      <w:r>
        <w:t xml:space="preserve"> of VP Hospitality: Open</w:t>
      </w:r>
    </w:p>
    <w:p w14:paraId="5F3AC8ED" w14:textId="00B386CE" w:rsidR="009819E2" w:rsidRDefault="009819E2" w:rsidP="009819E2">
      <w:pPr>
        <w:pStyle w:val="ListParagraph"/>
        <w:numPr>
          <w:ilvl w:val="2"/>
          <w:numId w:val="1"/>
        </w:numPr>
      </w:pPr>
      <w:r>
        <w:t xml:space="preserve">Office of VP Outreach: </w:t>
      </w:r>
      <w:proofErr w:type="spellStart"/>
      <w:r>
        <w:t>Heeyoung</w:t>
      </w:r>
      <w:proofErr w:type="spellEnd"/>
      <w:r>
        <w:t xml:space="preserve"> Chung</w:t>
      </w:r>
    </w:p>
    <w:p w14:paraId="045B1924" w14:textId="54E20F1D" w:rsidR="009819E2" w:rsidRDefault="009819E2" w:rsidP="009819E2">
      <w:pPr>
        <w:pStyle w:val="ListParagraph"/>
        <w:numPr>
          <w:ilvl w:val="2"/>
          <w:numId w:val="1"/>
        </w:numPr>
      </w:pPr>
      <w:r>
        <w:t>Office of the VP Programs: Open</w:t>
      </w:r>
    </w:p>
    <w:p w14:paraId="3A5CB9C7" w14:textId="6ED94994" w:rsidR="009819E2" w:rsidRDefault="009819E2" w:rsidP="009819E2">
      <w:pPr>
        <w:ind w:left="1440"/>
      </w:pPr>
      <w:r>
        <w:t xml:space="preserve">No additional candidates submitted. Vote passes. </w:t>
      </w:r>
    </w:p>
    <w:p w14:paraId="3731D5DA" w14:textId="77777777" w:rsidR="00496300" w:rsidRDefault="00496300" w:rsidP="004166F5">
      <w:pPr>
        <w:ind w:left="540" w:hanging="540"/>
      </w:pPr>
    </w:p>
    <w:p w14:paraId="0CE57053" w14:textId="77777777" w:rsidR="009F1919" w:rsidRDefault="009F1919" w:rsidP="004166F5">
      <w:pPr>
        <w:ind w:left="540" w:hanging="540"/>
      </w:pPr>
    </w:p>
    <w:p w14:paraId="418F29BA" w14:textId="42C51865" w:rsidR="00B22F81" w:rsidRDefault="009F1919" w:rsidP="004166F5">
      <w:pPr>
        <w:pStyle w:val="ListParagraph"/>
        <w:numPr>
          <w:ilvl w:val="0"/>
          <w:numId w:val="1"/>
        </w:numPr>
        <w:ind w:left="540" w:hanging="540"/>
      </w:pPr>
      <w:r>
        <w:lastRenderedPageBreak/>
        <w:t>Guest Speaker</w:t>
      </w:r>
      <w:r w:rsidR="00743C0B">
        <w:t xml:space="preserve"> </w:t>
      </w:r>
      <w:r w:rsidR="009819E2">
        <w:t>Principal Connolly –</w:t>
      </w:r>
      <w:r w:rsidR="00BC393B">
        <w:t>Recent school events;</w:t>
      </w:r>
      <w:r w:rsidR="009819E2">
        <w:t xml:space="preserve"> Japanese Expo</w:t>
      </w:r>
      <w:r w:rsidR="00BC393B">
        <w:t xml:space="preserve"> and </w:t>
      </w:r>
      <w:r w:rsidR="009819E2">
        <w:t>Sr</w:t>
      </w:r>
      <w:r w:rsidR="00BC393B">
        <w:t xml:space="preserve"> Exit</w:t>
      </w:r>
      <w:r w:rsidR="009819E2">
        <w:t xml:space="preserve"> Interviews went well</w:t>
      </w:r>
      <w:r w:rsidR="00BC393B">
        <w:t>. C</w:t>
      </w:r>
      <w:r w:rsidR="009819E2">
        <w:t>ourse request process finishing up</w:t>
      </w:r>
      <w:r w:rsidR="00BC393B">
        <w:t>;</w:t>
      </w:r>
      <w:r w:rsidR="009819E2">
        <w:t xml:space="preserve"> determining class counts this week (number cut off 25-30) will start reaching out to families about classes which will not run. Lost 0.5 staff for next year FTE. Final Schedule will be available in August. New math pathways. ASB Spring Fling week. Spirit week participation has been good. </w:t>
      </w:r>
      <w:r w:rsidR="006D6358">
        <w:t>Looking for insight on suggestions to make assemblies more accessible for students. Number of students failing are down this year. New academic support</w:t>
      </w:r>
      <w:r w:rsidR="00BC393B">
        <w:t xml:space="preserve"> HUB</w:t>
      </w:r>
      <w:r w:rsidR="006D6358">
        <w:t xml:space="preserve"> Tuesday 7:25-7:55 3-3:30 and Thursday before and after school the HUB student support center. Executive Functioning support drop-in support consistent.</w:t>
      </w:r>
      <w:r w:rsidR="00BC393B">
        <w:t xml:space="preserve"> Counselors</w:t>
      </w:r>
      <w:r w:rsidR="006D6358">
        <w:t xml:space="preserve"> Juliana Jenkins and Megan Peterson switching off. </w:t>
      </w:r>
      <w:r w:rsidR="00BC393B">
        <w:t>Working</w:t>
      </w:r>
      <w:r w:rsidR="006D6358">
        <w:t xml:space="preserve"> on end of year scheduling (yearbook/finals) Waiver applied to excuse </w:t>
      </w:r>
      <w:r w:rsidR="00BC393B">
        <w:t>some of the closure days;</w:t>
      </w:r>
      <w:r w:rsidR="006D6358">
        <w:t xml:space="preserve"> have not heard back. </w:t>
      </w:r>
    </w:p>
    <w:p w14:paraId="26D616D2" w14:textId="77777777" w:rsidR="009819E2" w:rsidRDefault="009819E2" w:rsidP="009819E2"/>
    <w:p w14:paraId="48151C47" w14:textId="0B6046A0" w:rsidR="000F2972" w:rsidRDefault="00B22F81" w:rsidP="004166F5">
      <w:pPr>
        <w:pStyle w:val="ListParagraph"/>
        <w:numPr>
          <w:ilvl w:val="0"/>
          <w:numId w:val="1"/>
        </w:numPr>
        <w:ind w:left="540" w:hanging="540"/>
      </w:pPr>
      <w:r>
        <w:t xml:space="preserve">Guest Speaker </w:t>
      </w:r>
      <w:r w:rsidR="006D6358">
        <w:t>– Kaylee Jake</w:t>
      </w:r>
      <w:r w:rsidR="00A374AD">
        <w:t xml:space="preserve"> Founder</w:t>
      </w:r>
      <w:r w:rsidR="006D6358">
        <w:t xml:space="preserve"> </w:t>
      </w:r>
      <w:proofErr w:type="gramStart"/>
      <w:r w:rsidR="006D6358">
        <w:t>The</w:t>
      </w:r>
      <w:proofErr w:type="gramEnd"/>
      <w:r w:rsidR="006D6358">
        <w:t xml:space="preserve"> Garage Christine Knight Support services – 6 ½ years open exclusively serve HS students. Create a self and welcoming space. Student organized. Open M-F about 80 kids/day. </w:t>
      </w:r>
      <w:r w:rsidR="00A374AD">
        <w:t>Everything is free (</w:t>
      </w:r>
      <w:r w:rsidR="00BC393B">
        <w:t xml:space="preserve">counseling, </w:t>
      </w:r>
      <w:r w:rsidR="00A374AD">
        <w:t xml:space="preserve">snacks and drinks). 2 case managers who work directly with students, referrals can come in from external sources. (DCYF and School Counselors) 99 referrals in the last 3 years 90+% are accepted. 12–19-year-olds served. Case Managers can be drop in; </w:t>
      </w:r>
      <w:r w:rsidR="00BC393B">
        <w:t>remote</w:t>
      </w:r>
      <w:r w:rsidR="00A374AD">
        <w:t xml:space="preserve">. Therapist available daily (no charge) drop ins welcome. You don’t have to be enrolled in HS to drop in to The Garage. Anyone 13-19 can utilize services. 12-6 Summer and School Breaks, 3-7 School year. </w:t>
      </w:r>
      <w:r w:rsidR="000839D9">
        <w:t>Donations accepted (monetary, clothing, food). Budget is about 1 million dollars/year</w:t>
      </w:r>
      <w:r w:rsidR="00BC393B">
        <w:t>.</w:t>
      </w:r>
    </w:p>
    <w:p w14:paraId="08A31E81" w14:textId="77777777" w:rsidR="006D6358" w:rsidRDefault="006D6358" w:rsidP="006D6358"/>
    <w:p w14:paraId="6CEABA6A" w14:textId="58F9A591" w:rsidR="000F2972" w:rsidRDefault="000839D9" w:rsidP="004166F5">
      <w:pPr>
        <w:pStyle w:val="ListParagraph"/>
        <w:numPr>
          <w:ilvl w:val="0"/>
          <w:numId w:val="1"/>
        </w:numPr>
        <w:ind w:left="540" w:hanging="540"/>
      </w:pPr>
      <w:r>
        <w:t xml:space="preserve">Issaquah Schools Foundation – Wendy </w:t>
      </w:r>
      <w:proofErr w:type="spellStart"/>
      <w:r>
        <w:t>Maruchek</w:t>
      </w:r>
      <w:proofErr w:type="spellEnd"/>
      <w:r>
        <w:t xml:space="preserve"> ISF 5/1 Nourish Every Mind biggest fundraiser of the year. 4 grants to go to IHS this year. </w:t>
      </w:r>
    </w:p>
    <w:p w14:paraId="03FE608F" w14:textId="77777777" w:rsidR="004166F5" w:rsidRDefault="004166F5" w:rsidP="004166F5">
      <w:pPr>
        <w:pStyle w:val="ListParagraph"/>
        <w:ind w:left="540" w:hanging="540"/>
      </w:pPr>
    </w:p>
    <w:p w14:paraId="16954930" w14:textId="673FB965" w:rsidR="000F2972" w:rsidRDefault="00843800" w:rsidP="00843800">
      <w:pPr>
        <w:pStyle w:val="ListParagraph"/>
        <w:numPr>
          <w:ilvl w:val="0"/>
          <w:numId w:val="1"/>
        </w:numPr>
        <w:ind w:left="540" w:hanging="540"/>
      </w:pPr>
      <w:r>
        <w:t>Turn in Sr Scholarship applications, All night grad party tickets on sale now. Community service hours due 5/1. Thank you Volunteers! Parent Wiser Parenting Extreme in a Digital World, in person at IMS 3/20. Issaquah Special Education PTSA school board looking for personal stories from families with IEP’s.</w:t>
      </w:r>
    </w:p>
    <w:p w14:paraId="3D654A38" w14:textId="77777777" w:rsidR="00843800" w:rsidRDefault="00843800" w:rsidP="00843800"/>
    <w:p w14:paraId="78256C9C" w14:textId="1F2CADC1" w:rsidR="000F2972" w:rsidRDefault="0051073F">
      <w:r>
        <w:t xml:space="preserve">Meeting adjourned </w:t>
      </w:r>
      <w:r w:rsidR="000940B9">
        <w:t xml:space="preserve">7:53 </w:t>
      </w:r>
      <w:r w:rsidR="00AC0055">
        <w:t>pm</w:t>
      </w:r>
    </w:p>
    <w:p w14:paraId="4EC48306" w14:textId="77777777" w:rsidR="0051073F" w:rsidRDefault="0051073F"/>
    <w:p w14:paraId="63E35BAA" w14:textId="77777777" w:rsidR="0051073F" w:rsidRDefault="0051073F">
      <w:r>
        <w:t>Respectfully submitted,</w:t>
      </w:r>
    </w:p>
    <w:p w14:paraId="24406479" w14:textId="77777777" w:rsidR="0051073F" w:rsidRDefault="0051073F">
      <w:r>
        <w:t>Tanya Russell</w:t>
      </w:r>
    </w:p>
    <w:p w14:paraId="555B3605" w14:textId="77777777" w:rsidR="009F1919" w:rsidRDefault="009F1919"/>
    <w:p w14:paraId="27344345" w14:textId="77777777" w:rsidR="009F1919" w:rsidRDefault="009F1919"/>
    <w:p w14:paraId="1B0585A9" w14:textId="77777777" w:rsidR="009B38BB" w:rsidRDefault="009B38BB"/>
    <w:p w14:paraId="3DE564D5" w14:textId="77777777" w:rsidR="009B38BB" w:rsidRDefault="009B38BB"/>
    <w:p w14:paraId="245A2150" w14:textId="77777777" w:rsidR="009B38BB" w:rsidRDefault="009B38BB"/>
    <w:p w14:paraId="30BCBD0D" w14:textId="77777777" w:rsidR="009B38BB" w:rsidRDefault="009B38BB"/>
    <w:sectPr w:rsidR="009B3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AA3A04"/>
    <w:multiLevelType w:val="hybridMultilevel"/>
    <w:tmpl w:val="DE0AAAD4"/>
    <w:lvl w:ilvl="0" w:tplc="B16866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814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0E"/>
    <w:rsid w:val="000839D9"/>
    <w:rsid w:val="000940B9"/>
    <w:rsid w:val="000F2972"/>
    <w:rsid w:val="00225B08"/>
    <w:rsid w:val="00284C40"/>
    <w:rsid w:val="004166F5"/>
    <w:rsid w:val="00496300"/>
    <w:rsid w:val="0051073F"/>
    <w:rsid w:val="0055207B"/>
    <w:rsid w:val="005629E7"/>
    <w:rsid w:val="00634F91"/>
    <w:rsid w:val="006976F5"/>
    <w:rsid w:val="006D6358"/>
    <w:rsid w:val="00743C0B"/>
    <w:rsid w:val="007E2EE9"/>
    <w:rsid w:val="0081770E"/>
    <w:rsid w:val="00843800"/>
    <w:rsid w:val="00850CA0"/>
    <w:rsid w:val="0093701C"/>
    <w:rsid w:val="009410AC"/>
    <w:rsid w:val="009819E2"/>
    <w:rsid w:val="009B38BB"/>
    <w:rsid w:val="009C2BB6"/>
    <w:rsid w:val="009D742B"/>
    <w:rsid w:val="009F1919"/>
    <w:rsid w:val="00A24364"/>
    <w:rsid w:val="00A374AD"/>
    <w:rsid w:val="00AC0055"/>
    <w:rsid w:val="00AE2FD3"/>
    <w:rsid w:val="00B22F81"/>
    <w:rsid w:val="00B63252"/>
    <w:rsid w:val="00BC393B"/>
    <w:rsid w:val="00C04544"/>
    <w:rsid w:val="00D92DF8"/>
    <w:rsid w:val="00E33DDC"/>
    <w:rsid w:val="00E65EC7"/>
    <w:rsid w:val="00ED2064"/>
    <w:rsid w:val="00FD17FE"/>
    <w:rsid w:val="00FD5491"/>
    <w:rsid w:val="00FE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E34944"/>
  <w15:chartTrackingRefBased/>
  <w15:docId w15:val="{D089CCAF-61C3-844F-BAAD-C9198A87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D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3D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3D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3D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3D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3D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D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D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D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D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3D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3D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3D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3D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3D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D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D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D0E"/>
    <w:rPr>
      <w:rFonts w:eastAsiaTheme="majorEastAsia" w:cstheme="majorBidi"/>
      <w:color w:val="272727" w:themeColor="text1" w:themeTint="D8"/>
    </w:rPr>
  </w:style>
  <w:style w:type="paragraph" w:styleId="Title">
    <w:name w:val="Title"/>
    <w:basedOn w:val="Normal"/>
    <w:next w:val="Normal"/>
    <w:link w:val="TitleChar"/>
    <w:uiPriority w:val="10"/>
    <w:qFormat/>
    <w:rsid w:val="00FE3D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D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D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D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D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3D0E"/>
    <w:rPr>
      <w:i/>
      <w:iCs/>
      <w:color w:val="404040" w:themeColor="text1" w:themeTint="BF"/>
    </w:rPr>
  </w:style>
  <w:style w:type="paragraph" w:styleId="ListParagraph">
    <w:name w:val="List Paragraph"/>
    <w:basedOn w:val="Normal"/>
    <w:uiPriority w:val="34"/>
    <w:qFormat/>
    <w:rsid w:val="00FE3D0E"/>
    <w:pPr>
      <w:ind w:left="720"/>
      <w:contextualSpacing/>
    </w:pPr>
  </w:style>
  <w:style w:type="character" w:styleId="IntenseEmphasis">
    <w:name w:val="Intense Emphasis"/>
    <w:basedOn w:val="DefaultParagraphFont"/>
    <w:uiPriority w:val="21"/>
    <w:qFormat/>
    <w:rsid w:val="00FE3D0E"/>
    <w:rPr>
      <w:i/>
      <w:iCs/>
      <w:color w:val="2F5496" w:themeColor="accent1" w:themeShade="BF"/>
    </w:rPr>
  </w:style>
  <w:style w:type="paragraph" w:styleId="IntenseQuote">
    <w:name w:val="Intense Quote"/>
    <w:basedOn w:val="Normal"/>
    <w:next w:val="Normal"/>
    <w:link w:val="IntenseQuoteChar"/>
    <w:uiPriority w:val="30"/>
    <w:qFormat/>
    <w:rsid w:val="00FE3D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3D0E"/>
    <w:rPr>
      <w:i/>
      <w:iCs/>
      <w:color w:val="2F5496" w:themeColor="accent1" w:themeShade="BF"/>
    </w:rPr>
  </w:style>
  <w:style w:type="character" w:styleId="IntenseReference">
    <w:name w:val="Intense Reference"/>
    <w:basedOn w:val="DefaultParagraphFont"/>
    <w:uiPriority w:val="32"/>
    <w:qFormat/>
    <w:rsid w:val="00FE3D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Russell</dc:creator>
  <cp:keywords/>
  <dc:description/>
  <cp:lastModifiedBy>Meghan Landon</cp:lastModifiedBy>
  <cp:revision>5</cp:revision>
  <cp:lastPrinted>2025-03-20T00:16:00Z</cp:lastPrinted>
  <dcterms:created xsi:type="dcterms:W3CDTF">2025-03-20T02:02:00Z</dcterms:created>
  <dcterms:modified xsi:type="dcterms:W3CDTF">2025-05-12T05:18:00Z</dcterms:modified>
</cp:coreProperties>
</file>